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92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9F1692">
        <w:rPr>
          <w:rFonts w:ascii="Times New Roman" w:eastAsia="Times New Roman" w:hAnsi="Times New Roman" w:cs="Times New Roman"/>
          <w:b/>
          <w:szCs w:val="18"/>
          <w:lang w:eastAsia="ru-RU"/>
        </w:rPr>
        <w:t>Правила рассмотрения жалоб и апелляций на решения, принятые органом по сертификации</w:t>
      </w:r>
    </w:p>
    <w:p w:rsidR="009F1692" w:rsidRPr="009F1692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D34387" w:rsidRPr="00185CE6" w:rsidRDefault="00D34387" w:rsidP="00D34387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185CE6"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D34387" w:rsidRPr="00185CE6" w:rsidRDefault="00D34387" w:rsidP="00D34387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185CE6"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 w:rsidRPr="00185CE6"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185CE6">
        <w:rPr>
          <w:rFonts w:ascii="Times New Roman" w:hAnsi="Times New Roman" w:cs="Times New Roman"/>
          <w:b/>
          <w:sz w:val="20"/>
        </w:rPr>
        <w:t xml:space="preserve"> </w:t>
      </w:r>
    </w:p>
    <w:p w:rsidR="00D34387" w:rsidRPr="00185CE6" w:rsidRDefault="00D34387" w:rsidP="00D34387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0" w:name="_Toc61889566"/>
      <w:r w:rsidRPr="00185CE6">
        <w:rPr>
          <w:rFonts w:ascii="Times New Roman" w:hAnsi="Times New Roman" w:cs="Times New Roman"/>
          <w:b/>
          <w:color w:val="auto"/>
          <w:sz w:val="20"/>
        </w:rPr>
        <w:t xml:space="preserve"> Общие положения</w:t>
      </w:r>
      <w:bookmarkEnd w:id="0"/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</w:t>
      </w:r>
      <w:r w:rsidRPr="00185CE6">
        <w:rPr>
          <w:rFonts w:ascii="Times New Roman" w:hAnsi="Times New Roman" w:cs="Times New Roman"/>
          <w:sz w:val="20"/>
        </w:rPr>
        <w:t xml:space="preserve"> Прием и рассмотрение жалоб является способом защиты интересов потребителей услуг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185CE6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185CE6">
        <w:rPr>
          <w:rFonts w:ascii="Times New Roman" w:hAnsi="Times New Roman" w:cs="Times New Roman"/>
          <w:color w:val="000000"/>
          <w:sz w:val="20"/>
        </w:rPr>
        <w:t>ОС</w:t>
      </w:r>
      <w:r w:rsidRPr="00185CE6">
        <w:rPr>
          <w:rFonts w:ascii="Times New Roman" w:hAnsi="Times New Roman" w:cs="Times New Roman"/>
          <w:sz w:val="20"/>
        </w:rPr>
        <w:t>.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</w:t>
      </w:r>
      <w:r w:rsidRPr="00185CE6">
        <w:rPr>
          <w:rFonts w:ascii="Times New Roman" w:hAnsi="Times New Roman" w:cs="Times New Roman"/>
          <w:sz w:val="20"/>
        </w:rPr>
        <w:t xml:space="preserve">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185CE6">
        <w:rPr>
          <w:rFonts w:ascii="Times New Roman" w:hAnsi="Times New Roman" w:cs="Times New Roman"/>
          <w:sz w:val="20"/>
        </w:rPr>
        <w:t xml:space="preserve">.3 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орган по сертификации продукции при неудовлетворенности деятельностью органа по оценке соответствия в следующих случаях: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D34387" w:rsidRPr="00185CE6" w:rsidRDefault="00D34387" w:rsidP="00D34387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1" w:name="_Toc61889567"/>
      <w:r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Pr="00185CE6">
        <w:rPr>
          <w:rFonts w:ascii="Times New Roman" w:hAnsi="Times New Roman" w:cs="Times New Roman"/>
          <w:b/>
          <w:color w:val="auto"/>
          <w:sz w:val="20"/>
        </w:rPr>
        <w:t>Правила рассмотрения жалоб</w:t>
      </w:r>
      <w:bookmarkEnd w:id="1"/>
    </w:p>
    <w:p w:rsidR="00D34387" w:rsidRPr="00185CE6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2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D34387" w:rsidRPr="00185CE6" w:rsidRDefault="00D34387" w:rsidP="00D34387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2.2 Жалоба</w:t>
      </w:r>
      <w:r w:rsidRPr="00185CE6"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185CE6"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2.3</w:t>
      </w:r>
      <w:r w:rsidRPr="00185CE6">
        <w:rPr>
          <w:rFonts w:ascii="Times New Roman" w:eastAsia="MS Mincho" w:hAnsi="Times New Roman" w:cs="Times New Roman"/>
          <w:sz w:val="20"/>
        </w:rPr>
        <w:t xml:space="preserve"> При получении </w:t>
      </w:r>
      <w:r w:rsidRPr="00185CE6">
        <w:rPr>
          <w:rFonts w:ascii="Times New Roman" w:hAnsi="Times New Roman" w:cs="Times New Roman"/>
          <w:color w:val="000000"/>
          <w:sz w:val="20"/>
        </w:rPr>
        <w:t>жалобы</w:t>
      </w:r>
      <w:r w:rsidRPr="00185CE6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E6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Руководитель ОС</w:t>
      </w:r>
      <w:r w:rsidRPr="00185C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 w:rsidRPr="00185CE6">
        <w:rPr>
          <w:rFonts w:ascii="Times New Roman" w:hAnsi="Times New Roman" w:cs="Times New Roman"/>
          <w:sz w:val="20"/>
          <w:szCs w:val="20"/>
        </w:rPr>
        <w:t>жалобу,</w:t>
      </w:r>
      <w:r w:rsidRPr="00185C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 xml:space="preserve">2.4 </w:t>
      </w:r>
      <w:r w:rsidRPr="00185CE6"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 xml:space="preserve">Руководитель ОС назначает </w:t>
      </w:r>
      <w:r>
        <w:rPr>
          <w:rFonts w:ascii="Times New Roman" w:hAnsi="Times New Roman" w:cs="Times New Roman"/>
          <w:color w:val="000000"/>
          <w:sz w:val="20"/>
        </w:rPr>
        <w:t xml:space="preserve">устным </w:t>
      </w:r>
      <w:r w:rsidRPr="00185CE6">
        <w:rPr>
          <w:rFonts w:ascii="Times New Roman" w:hAnsi="Times New Roman" w:cs="Times New Roman"/>
          <w:color w:val="000000"/>
          <w:sz w:val="20"/>
        </w:rPr>
        <w:t>распоряжением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E6"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 xml:space="preserve">2.5 Окончательное решение по жалобе должно быть принято не позднее 10 рабочих дней со дня ее поступления в ОС.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 w:rsidRPr="00185CE6">
        <w:rPr>
          <w:rFonts w:ascii="Times New Roman" w:hAnsi="Times New Roman" w:cs="Times New Roman"/>
          <w:sz w:val="20"/>
        </w:rPr>
        <w:t>заместителем руководителя ОС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по форме, установленной в приложении В.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lastRenderedPageBreak/>
        <w:t>- при полном или частичном удовлетворении жалобы - срок и способ ее удовлетворения;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D34387" w:rsidRPr="00185CE6" w:rsidRDefault="00D34387" w:rsidP="00D34387">
      <w:pPr>
        <w:pStyle w:val="a7"/>
        <w:spacing w:line="276" w:lineRule="auto"/>
        <w:ind w:left="0" w:right="49" w:firstLine="709"/>
        <w:jc w:val="both"/>
        <w:rPr>
          <w:sz w:val="20"/>
        </w:rPr>
      </w:pPr>
      <w:r>
        <w:rPr>
          <w:color w:val="000000"/>
          <w:spacing w:val="-1"/>
          <w:sz w:val="20"/>
          <w:lang w:val="ru-RU"/>
        </w:rPr>
        <w:t>2</w:t>
      </w:r>
      <w:r w:rsidRPr="00185CE6">
        <w:rPr>
          <w:color w:val="000000"/>
          <w:spacing w:val="-1"/>
          <w:sz w:val="20"/>
        </w:rPr>
        <w:t>.</w:t>
      </w:r>
      <w:r w:rsidRPr="00185CE6">
        <w:rPr>
          <w:sz w:val="20"/>
          <w:lang w:val="ru-RU"/>
        </w:rPr>
        <w:t>6</w:t>
      </w:r>
      <w:r>
        <w:rPr>
          <w:sz w:val="20"/>
          <w:lang w:val="ru-RU"/>
        </w:rPr>
        <w:t xml:space="preserve"> </w:t>
      </w:r>
      <w:r w:rsidRPr="00185CE6">
        <w:rPr>
          <w:sz w:val="20"/>
        </w:rPr>
        <w:t>В общем случае и при необходимости в целях принятия решения по жалобе могу</w:t>
      </w:r>
      <w:r w:rsidRPr="00185CE6">
        <w:rPr>
          <w:sz w:val="20"/>
          <w:lang w:val="ru-RU"/>
        </w:rPr>
        <w:t>т</w:t>
      </w:r>
      <w:r w:rsidRPr="00185CE6">
        <w:rPr>
          <w:sz w:val="20"/>
        </w:rPr>
        <w:t xml:space="preserve"> предприниматься следующие действия:</w:t>
      </w:r>
    </w:p>
    <w:p w:rsidR="00D34387" w:rsidRPr="00185CE6" w:rsidRDefault="00D34387" w:rsidP="00D34387">
      <w:pPr>
        <w:pStyle w:val="a7"/>
        <w:spacing w:line="276" w:lineRule="auto"/>
        <w:ind w:left="0" w:right="49" w:firstLine="709"/>
        <w:jc w:val="both"/>
        <w:rPr>
          <w:sz w:val="20"/>
        </w:rPr>
      </w:pPr>
      <w:r w:rsidRPr="00185CE6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D34387" w:rsidRPr="00185CE6" w:rsidRDefault="00D34387" w:rsidP="00D34387">
      <w:pPr>
        <w:pStyle w:val="a7"/>
        <w:spacing w:line="276" w:lineRule="auto"/>
        <w:ind w:left="0" w:right="49" w:firstLine="709"/>
        <w:jc w:val="both"/>
        <w:rPr>
          <w:sz w:val="20"/>
        </w:rPr>
      </w:pPr>
      <w:r w:rsidRPr="00185CE6">
        <w:rPr>
          <w:sz w:val="20"/>
        </w:rPr>
        <w:t>- проведение внепланового внутреннего аудита;</w:t>
      </w:r>
    </w:p>
    <w:p w:rsidR="00D34387" w:rsidRPr="00185CE6" w:rsidRDefault="00D34387" w:rsidP="00D34387">
      <w:pPr>
        <w:pStyle w:val="a7"/>
        <w:spacing w:line="276" w:lineRule="auto"/>
        <w:ind w:left="0" w:right="49" w:firstLine="709"/>
        <w:jc w:val="both"/>
        <w:rPr>
          <w:sz w:val="20"/>
        </w:rPr>
      </w:pPr>
      <w:r w:rsidRPr="00185CE6">
        <w:rPr>
          <w:sz w:val="20"/>
        </w:rPr>
        <w:t>- подготовка отчета или сопроводительного письма о принятых действиях и решениях.</w:t>
      </w:r>
    </w:p>
    <w:p w:rsidR="00D34387" w:rsidRPr="00185CE6" w:rsidRDefault="00D34387" w:rsidP="00D34387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2" w:name="_Toc61889568"/>
      <w:r w:rsidRPr="00185CE6">
        <w:rPr>
          <w:rFonts w:ascii="Times New Roman" w:hAnsi="Times New Roman" w:cs="Times New Roman"/>
          <w:b/>
          <w:color w:val="auto"/>
          <w:sz w:val="20"/>
        </w:rPr>
        <w:t>Мероприятия по итогам рассмотрения жалоб</w:t>
      </w:r>
      <w:bookmarkEnd w:id="2"/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D34387" w:rsidRPr="00185CE6" w:rsidRDefault="00D34387" w:rsidP="00D34387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D34387" w:rsidRPr="00185CE6" w:rsidRDefault="00D34387" w:rsidP="00D34387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185CE6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D34387" w:rsidRPr="00185CE6" w:rsidRDefault="00D34387" w:rsidP="00D34387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  <w:szCs w:val="20"/>
        </w:rPr>
        <w:t>3.5. В случае несогласия</w:t>
      </w:r>
      <w:r w:rsidRPr="00185CE6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</w:t>
      </w:r>
      <w:r>
        <w:rPr>
          <w:rFonts w:ascii="Times New Roman" w:hAnsi="Times New Roman" w:cs="Times New Roman"/>
          <w:sz w:val="20"/>
        </w:rPr>
        <w:t>«Центр сертификации «ВЕЛЕС»</w:t>
      </w:r>
      <w:r w:rsidRPr="00185CE6">
        <w:rPr>
          <w:rFonts w:ascii="Times New Roman" w:hAnsi="Times New Roman" w:cs="Times New Roman"/>
          <w:sz w:val="20"/>
        </w:rPr>
        <w:t xml:space="preserve"> , или обратиться в вышестоящие инстанции.</w:t>
      </w:r>
    </w:p>
    <w:p w:rsidR="00D34387" w:rsidRPr="00185CE6" w:rsidRDefault="00D34387" w:rsidP="00D34387">
      <w:pPr>
        <w:pStyle w:val="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3" w:name="_Toc61889569"/>
      <w:r w:rsidRPr="00185CE6">
        <w:rPr>
          <w:rFonts w:ascii="Times New Roman" w:hAnsi="Times New Roman"/>
          <w:b/>
          <w:sz w:val="20"/>
          <w:szCs w:val="24"/>
        </w:rPr>
        <w:t>Ответственность</w:t>
      </w:r>
      <w:bookmarkEnd w:id="3"/>
    </w:p>
    <w:p w:rsidR="00D34387" w:rsidRPr="00185CE6" w:rsidRDefault="00D34387" w:rsidP="00D34387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4.1. Сотрудники ОС несут ответственность за:</w:t>
      </w:r>
    </w:p>
    <w:p w:rsidR="00D34387" w:rsidRPr="00185CE6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D34387" w:rsidRPr="00185CE6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D34387" w:rsidRPr="00185CE6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D34387" w:rsidRPr="00185CE6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4.2. Ответственность за работу с поступающими жалобами несет Руководитель Органа по сертификации продукции.</w:t>
      </w:r>
    </w:p>
    <w:p w:rsidR="00D34387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4.3. Требования конфиденци</w:t>
      </w:r>
      <w:bookmarkStart w:id="4" w:name="_Toc61889570"/>
      <w:r>
        <w:rPr>
          <w:rFonts w:ascii="Times New Roman" w:hAnsi="Times New Roman" w:cs="Times New Roman"/>
          <w:sz w:val="20"/>
        </w:rPr>
        <w:t>альности информации соблюдаются.</w:t>
      </w:r>
    </w:p>
    <w:p w:rsidR="00D34387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387" w:rsidRPr="00D34387" w:rsidRDefault="00D34387" w:rsidP="00D3438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185CE6">
        <w:rPr>
          <w:rFonts w:ascii="Times New Roman" w:hAnsi="Times New Roman" w:cs="Times New Roman"/>
          <w:b/>
          <w:sz w:val="20"/>
          <w:szCs w:val="20"/>
        </w:rPr>
        <w:t>равила рассмотрения апелляций на решения, принятые органом по сертификации продукции</w:t>
      </w:r>
      <w:bookmarkStart w:id="5" w:name="_Toc61889571"/>
      <w:bookmarkEnd w:id="4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85CE6">
        <w:rPr>
          <w:rFonts w:ascii="Times New Roman" w:hAnsi="Times New Roman" w:cs="Times New Roman"/>
          <w:b/>
          <w:sz w:val="20"/>
        </w:rPr>
        <w:t>Общие положения</w:t>
      </w:r>
      <w:bookmarkEnd w:id="5"/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185CE6">
        <w:rPr>
          <w:rFonts w:ascii="Times New Roman" w:hAnsi="Times New Roman" w:cs="Times New Roman"/>
          <w:sz w:val="20"/>
        </w:rPr>
        <w:t>.1. Прием и рассмотрение апелляций является способом защиты интересов потребителей услуг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185CE6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185CE6">
        <w:rPr>
          <w:rFonts w:ascii="Times New Roman" w:hAnsi="Times New Roman" w:cs="Times New Roman"/>
          <w:color w:val="000000"/>
          <w:sz w:val="20"/>
        </w:rPr>
        <w:t>ОС</w:t>
      </w:r>
      <w:r w:rsidRPr="00185CE6">
        <w:rPr>
          <w:rFonts w:ascii="Times New Roman" w:hAnsi="Times New Roman" w:cs="Times New Roman"/>
          <w:sz w:val="20"/>
        </w:rPr>
        <w:t>.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185CE6">
        <w:rPr>
          <w:rFonts w:ascii="Times New Roman" w:hAnsi="Times New Roman" w:cs="Times New Roman"/>
          <w:sz w:val="20"/>
        </w:rPr>
        <w:t>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которой по ее мнению нарушено.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185CE6">
        <w:rPr>
          <w:rFonts w:ascii="Times New Roman" w:hAnsi="Times New Roman" w:cs="Times New Roman"/>
          <w:sz w:val="20"/>
        </w:rPr>
        <w:t xml:space="preserve">.3. Организация вправе подать апелляцию в ОС, с запросом о пересмотре решения </w:t>
      </w:r>
      <w:bookmarkStart w:id="6" w:name="_GoBack"/>
      <w:bookmarkEnd w:id="6"/>
      <w:r w:rsidRPr="00185CE6">
        <w:rPr>
          <w:rFonts w:ascii="Times New Roman" w:hAnsi="Times New Roman" w:cs="Times New Roman"/>
          <w:sz w:val="20"/>
        </w:rPr>
        <w:t>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185CE6">
        <w:rPr>
          <w:rFonts w:ascii="Times New Roman" w:hAnsi="Times New Roman" w:cs="Times New Roman"/>
          <w:sz w:val="20"/>
        </w:rPr>
        <w:t>.4.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орган по сертификации продукции при несогласии с принятым органом по сертификации решением в следующих случаях: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- отказ в проведении сертификации/регистрации декларации;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D34387" w:rsidRPr="00185CE6" w:rsidRDefault="00D34387" w:rsidP="00D34387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D34387" w:rsidRPr="00185CE6" w:rsidRDefault="00D34387" w:rsidP="00D34387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61889572"/>
      <w:r w:rsidRPr="00185CE6">
        <w:rPr>
          <w:rFonts w:ascii="Times New Roman" w:hAnsi="Times New Roman" w:cs="Times New Roman"/>
          <w:b/>
          <w:color w:val="auto"/>
          <w:sz w:val="20"/>
        </w:rPr>
        <w:t>Правила рассмотрения апелляций</w:t>
      </w:r>
      <w:bookmarkEnd w:id="7"/>
      <w:r w:rsidRPr="00185CE6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185CE6">
        <w:rPr>
          <w:rFonts w:ascii="Times New Roman" w:hAnsi="Times New Roman" w:cs="Times New Roman"/>
          <w:sz w:val="20"/>
        </w:rPr>
        <w:t>.1. Апелляция</w:t>
      </w:r>
      <w:r w:rsidRPr="00185CE6">
        <w:t xml:space="preserve"> </w:t>
      </w:r>
      <w:r w:rsidRPr="00185CE6"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185CE6">
        <w:rPr>
          <w:rFonts w:ascii="Times New Roman" w:hAnsi="Times New Roman" w:cs="Times New Roman"/>
          <w:sz w:val="20"/>
        </w:rPr>
        <w:t>.2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185CE6"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Pr="00185CE6">
        <w:rPr>
          <w:rFonts w:ascii="Times New Roman" w:eastAsia="MS Mincho" w:hAnsi="Times New Roman" w:cs="Times New Roman"/>
          <w:sz w:val="20"/>
        </w:rPr>
        <w:t xml:space="preserve"> принимает </w:t>
      </w:r>
      <w:r w:rsidRPr="00185CE6">
        <w:rPr>
          <w:rFonts w:ascii="Times New Roman" w:hAnsi="Times New Roman" w:cs="Times New Roman"/>
          <w:sz w:val="20"/>
        </w:rPr>
        <w:t>апелляцию</w:t>
      </w:r>
      <w:r w:rsidRPr="00185CE6"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6.</w:t>
      </w:r>
      <w:r w:rsidRPr="00185CE6">
        <w:rPr>
          <w:rFonts w:ascii="Times New Roman" w:hAnsi="Times New Roman" w:cs="Times New Roman"/>
          <w:color w:val="000000"/>
          <w:sz w:val="20"/>
        </w:rPr>
        <w:t>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Состав Комиссии прописан в п. 7.2.3.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6.</w:t>
      </w:r>
      <w:r w:rsidRPr="00185CE6">
        <w:rPr>
          <w:rFonts w:ascii="Times New Roman" w:eastAsia="MS Mincho" w:hAnsi="Times New Roman" w:cs="Times New Roman"/>
          <w:sz w:val="20"/>
        </w:rPr>
        <w:t xml:space="preserve">4. При получении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eastAsia="MS Mincho" w:hAnsi="Times New Roman" w:cs="Times New Roman"/>
          <w:sz w:val="20"/>
        </w:rPr>
        <w:t xml:space="preserve"> </w:t>
      </w:r>
      <w:r w:rsidRPr="00185CE6">
        <w:rPr>
          <w:rFonts w:ascii="Times New Roman" w:hAnsi="Times New Roman" w:cs="Times New Roman"/>
          <w:sz w:val="20"/>
        </w:rPr>
        <w:t>Комиссия</w:t>
      </w:r>
      <w:r w:rsidRPr="00185CE6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185CE6">
        <w:rPr>
          <w:rFonts w:ascii="Times New Roman" w:hAnsi="Times New Roman" w:cs="Times New Roman"/>
          <w:sz w:val="20"/>
        </w:rPr>
        <w:t>апелляция</w:t>
      </w:r>
      <w:r w:rsidRPr="00185CE6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6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.5. Для рассмотрения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185CE6">
        <w:rPr>
          <w:rFonts w:ascii="Times New Roman" w:hAnsi="Times New Roman" w:cs="Times New Roman"/>
          <w:sz w:val="20"/>
        </w:rPr>
        <w:t>Комиссия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185CE6">
        <w:rPr>
          <w:rFonts w:ascii="Times New Roman" w:hAnsi="Times New Roman" w:cs="Times New Roman"/>
          <w:sz w:val="20"/>
        </w:rPr>
        <w:t>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185CE6">
        <w:rPr>
          <w:rFonts w:ascii="Times New Roman" w:hAnsi="Times New Roman" w:cs="Times New Roman"/>
          <w:sz w:val="20"/>
        </w:rPr>
        <w:t>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185CE6">
        <w:rPr>
          <w:rFonts w:ascii="Times New Roman" w:hAnsi="Times New Roman" w:cs="Times New Roman"/>
          <w:color w:val="FF0000"/>
          <w:sz w:val="20"/>
        </w:rPr>
        <w:t xml:space="preserve"> </w:t>
      </w:r>
      <w:r w:rsidRPr="00185CE6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185CE6">
        <w:rPr>
          <w:rFonts w:ascii="Times New Roman" w:hAnsi="Times New Roman" w:cs="Times New Roman"/>
          <w:sz w:val="20"/>
        </w:rPr>
        <w:t>.8. Результатом работы Комиссии по апелляциям является решение возникшей проблемы или мотивированный отказ.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185CE6">
        <w:rPr>
          <w:rFonts w:ascii="Times New Roman" w:hAnsi="Times New Roman" w:cs="Times New Roman"/>
          <w:sz w:val="20"/>
        </w:rPr>
        <w:t>.9. Решение по апелляции содержит: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D34387" w:rsidRPr="00185CE6" w:rsidRDefault="00D34387" w:rsidP="00D34387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741EE6" w:rsidRDefault="00741EE6" w:rsidP="00D34387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</w:pPr>
    </w:p>
    <w:sectPr w:rsidR="00741EE6" w:rsidSect="00A457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92" w:rsidRDefault="009F1692" w:rsidP="009F1692">
      <w:pPr>
        <w:spacing w:after="0" w:line="240" w:lineRule="auto"/>
      </w:pPr>
      <w:r>
        <w:separator/>
      </w:r>
    </w:p>
  </w:endnote>
  <w:endnote w:type="continuationSeparator" w:id="0">
    <w:p w:rsidR="009F1692" w:rsidRDefault="009F1692" w:rsidP="009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92" w:rsidRDefault="009F1692" w:rsidP="009F1692">
      <w:pPr>
        <w:spacing w:after="0" w:line="240" w:lineRule="auto"/>
      </w:pPr>
      <w:r>
        <w:separator/>
      </w:r>
    </w:p>
  </w:footnote>
  <w:footnote w:type="continuationSeparator" w:id="0">
    <w:p w:rsidR="009F1692" w:rsidRDefault="009F1692" w:rsidP="009F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1"/>
    <w:rsid w:val="003A2D21"/>
    <w:rsid w:val="00741EE6"/>
    <w:rsid w:val="009F1692"/>
    <w:rsid w:val="00D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4DB8"/>
  <w15:chartTrackingRefBased/>
  <w15:docId w15:val="{AC0D62C1-2E93-407E-BF27-A7B1B2F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692"/>
  </w:style>
  <w:style w:type="paragraph" w:styleId="a5">
    <w:name w:val="footer"/>
    <w:basedOn w:val="a"/>
    <w:link w:val="a6"/>
    <w:uiPriority w:val="99"/>
    <w:unhideWhenUsed/>
    <w:rsid w:val="009F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692"/>
  </w:style>
  <w:style w:type="character" w:customStyle="1" w:styleId="20">
    <w:name w:val="Заголовок 2 Знак"/>
    <w:basedOn w:val="a0"/>
    <w:link w:val="2"/>
    <w:uiPriority w:val="9"/>
    <w:semiHidden/>
    <w:rsid w:val="00D34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3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 Indent"/>
    <w:basedOn w:val="a"/>
    <w:link w:val="a8"/>
    <w:rsid w:val="00D34387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D34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D34387"/>
    <w:rPr>
      <w:rFonts w:cs="Times New Roman"/>
    </w:rPr>
  </w:style>
  <w:style w:type="paragraph" w:customStyle="1" w:styleId="1">
    <w:name w:val="Абзац списка1"/>
    <w:basedOn w:val="a"/>
    <w:rsid w:val="00D3438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Анастасия Александровна</dc:creator>
  <cp:keywords/>
  <dc:description/>
  <cp:lastModifiedBy>Квитко Ольга Евгеньевна</cp:lastModifiedBy>
  <cp:revision>3</cp:revision>
  <dcterms:created xsi:type="dcterms:W3CDTF">2020-01-29T11:21:00Z</dcterms:created>
  <dcterms:modified xsi:type="dcterms:W3CDTF">2021-03-22T11:01:00Z</dcterms:modified>
</cp:coreProperties>
</file>